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02" w:rsidRPr="00B4018E" w:rsidRDefault="00742008" w:rsidP="00B4018E">
      <w:pPr>
        <w:jc w:val="center"/>
        <w:rPr>
          <w:sz w:val="32"/>
          <w:szCs w:val="32"/>
        </w:rPr>
      </w:pPr>
      <w:r w:rsidRPr="00B4018E">
        <w:rPr>
          <w:sz w:val="32"/>
          <w:szCs w:val="32"/>
        </w:rPr>
        <w:t>7</w:t>
      </w:r>
      <w:r w:rsidRPr="00B4018E">
        <w:rPr>
          <w:sz w:val="32"/>
          <w:szCs w:val="32"/>
          <w:vertAlign w:val="superscript"/>
        </w:rPr>
        <w:t>th</w:t>
      </w:r>
      <w:r w:rsidRPr="00B4018E">
        <w:rPr>
          <w:sz w:val="32"/>
          <w:szCs w:val="32"/>
        </w:rPr>
        <w:t xml:space="preserve"> Grade English</w:t>
      </w:r>
    </w:p>
    <w:p w:rsidR="00742008" w:rsidRPr="00B4018E" w:rsidRDefault="00742008" w:rsidP="00B4018E">
      <w:pPr>
        <w:jc w:val="center"/>
        <w:rPr>
          <w:sz w:val="32"/>
          <w:szCs w:val="32"/>
        </w:rPr>
      </w:pPr>
      <w:r w:rsidRPr="00B4018E">
        <w:rPr>
          <w:sz w:val="32"/>
          <w:szCs w:val="32"/>
        </w:rPr>
        <w:t>Course Description</w:t>
      </w:r>
    </w:p>
    <w:p w:rsidR="00742008" w:rsidRDefault="00742008">
      <w:r w:rsidRPr="0034120B">
        <w:rPr>
          <w:b/>
        </w:rPr>
        <w:t>In</w:t>
      </w:r>
      <w:r w:rsidR="00B4018E" w:rsidRPr="0034120B">
        <w:rPr>
          <w:b/>
        </w:rPr>
        <w:t>s</w:t>
      </w:r>
      <w:r w:rsidRPr="0034120B">
        <w:rPr>
          <w:b/>
        </w:rPr>
        <w:t>tructor</w:t>
      </w:r>
      <w:r>
        <w:t>: Mr. Kord Anderson</w:t>
      </w:r>
    </w:p>
    <w:p w:rsidR="00742008" w:rsidRDefault="00742008">
      <w:r w:rsidRPr="0034120B">
        <w:rPr>
          <w:b/>
        </w:rPr>
        <w:t>Classroom</w:t>
      </w:r>
      <w:r>
        <w:t xml:space="preserve">: </w:t>
      </w:r>
      <w:r w:rsidR="00E9191F">
        <w:t>CB Murray Jr. High home room (Next to Spanish room)</w:t>
      </w:r>
    </w:p>
    <w:p w:rsidR="00742008" w:rsidRPr="0034120B" w:rsidRDefault="00742008">
      <w:pPr>
        <w:rPr>
          <w:b/>
        </w:rPr>
      </w:pPr>
      <w:r w:rsidRPr="0034120B">
        <w:rPr>
          <w:b/>
        </w:rPr>
        <w:t xml:space="preserve">Materials: </w:t>
      </w:r>
      <w:r w:rsidR="00FA742B" w:rsidRPr="0034120B">
        <w:rPr>
          <w:b/>
        </w:rPr>
        <w:t>(provided by the school)</w:t>
      </w:r>
    </w:p>
    <w:p w:rsidR="00742008" w:rsidRDefault="00742008" w:rsidP="00742008">
      <w:pPr>
        <w:ind w:firstLine="720"/>
      </w:pPr>
      <w:r>
        <w:t>Springboard English Textual Power Level 2</w:t>
      </w:r>
    </w:p>
    <w:p w:rsidR="00742008" w:rsidRDefault="00742008" w:rsidP="00742008">
      <w:pPr>
        <w:ind w:firstLine="720"/>
      </w:pPr>
      <w:r>
        <w:t>Glencoe Language Arts Grammar and Composition Handbook</w:t>
      </w:r>
    </w:p>
    <w:p w:rsidR="00742008" w:rsidRDefault="00742008" w:rsidP="00742008">
      <w:pPr>
        <w:ind w:firstLine="720"/>
      </w:pPr>
      <w:r>
        <w:t>Nove</w:t>
      </w:r>
      <w:r w:rsidR="00FA742B">
        <w:t>ls:  Tangerine-by Edward Bloor, another novel of student’s choice</w:t>
      </w:r>
    </w:p>
    <w:p w:rsidR="00FA742B" w:rsidRDefault="00FA742B" w:rsidP="00742008">
      <w:pPr>
        <w:ind w:firstLine="720"/>
      </w:pPr>
      <w:r>
        <w:t>We will also be using magazines, newspapers, the internet, and any other media sources</w:t>
      </w:r>
    </w:p>
    <w:p w:rsidR="00FA742B" w:rsidRPr="0034120B" w:rsidRDefault="00FA742B" w:rsidP="00FA742B">
      <w:pPr>
        <w:rPr>
          <w:b/>
        </w:rPr>
      </w:pPr>
      <w:r w:rsidRPr="0034120B">
        <w:rPr>
          <w:b/>
        </w:rPr>
        <w:t>Materials and supplies needed from students:</w:t>
      </w:r>
    </w:p>
    <w:p w:rsidR="00FA742B" w:rsidRDefault="00FA742B" w:rsidP="00FA742B">
      <w:r>
        <w:tab/>
        <w:t xml:space="preserve">Spiral notebook (most of our grammar </w:t>
      </w:r>
      <w:proofErr w:type="spellStart"/>
      <w:r>
        <w:t>activites</w:t>
      </w:r>
      <w:proofErr w:type="spellEnd"/>
      <w:r>
        <w:t xml:space="preserve"> and occasional quick-writes will be done here)</w:t>
      </w:r>
    </w:p>
    <w:p w:rsidR="00FA742B" w:rsidRDefault="00FA742B" w:rsidP="00FA742B">
      <w:r>
        <w:tab/>
        <w:t>Writing instruments</w:t>
      </w:r>
    </w:p>
    <w:p w:rsidR="007720F7" w:rsidRDefault="002E30D1" w:rsidP="00FA742B">
      <w:r>
        <w:t xml:space="preserve">There are a number of assignments that we do throughout the year that require the students to have internet access. I try to provide as much classroom time as possible for students to work on these assignments. </w:t>
      </w:r>
      <w:r w:rsidR="007720F7">
        <w:t>It is very helpful if students have access to a public computer or a computer at home that has internet access. The Sheridan public library has computers available to the public.</w:t>
      </w:r>
      <w:bookmarkStart w:id="0" w:name="_GoBack"/>
      <w:bookmarkEnd w:id="0"/>
    </w:p>
    <w:p w:rsidR="0034120B" w:rsidRPr="00FD4A3A" w:rsidRDefault="00E74AF2" w:rsidP="00FA742B">
      <w:pPr>
        <w:rPr>
          <w:b/>
          <w:sz w:val="28"/>
          <w:szCs w:val="28"/>
        </w:rPr>
      </w:pPr>
      <w:r w:rsidRPr="00FD4A3A">
        <w:rPr>
          <w:b/>
          <w:sz w:val="28"/>
          <w:szCs w:val="28"/>
        </w:rPr>
        <w:t>Curriculum:</w:t>
      </w:r>
    </w:p>
    <w:p w:rsidR="00E74AF2" w:rsidRPr="00FD4A3A" w:rsidRDefault="00E74AF2" w:rsidP="00FA742B">
      <w:pPr>
        <w:rPr>
          <w:b/>
        </w:rPr>
      </w:pPr>
      <w:r w:rsidRPr="00FD4A3A">
        <w:rPr>
          <w:b/>
        </w:rPr>
        <w:t xml:space="preserve">Grammar: </w:t>
      </w:r>
    </w:p>
    <w:p w:rsidR="00E74AF2" w:rsidRDefault="00E74AF2" w:rsidP="00FA742B">
      <w:r>
        <w:tab/>
        <w:t>Subjects, predicates, and sentences, nouns, verbs, pronouns, adjectives, adverbs</w:t>
      </w:r>
    </w:p>
    <w:p w:rsidR="00E74AF2" w:rsidRDefault="00E74AF2" w:rsidP="00FA742B">
      <w:r>
        <w:tab/>
        <w:t xml:space="preserve">Prepositions, conjunctions, interjections, clauses and complex sentences, </w:t>
      </w:r>
      <w:proofErr w:type="spellStart"/>
      <w:r>
        <w:t>verbals</w:t>
      </w:r>
      <w:proofErr w:type="spellEnd"/>
    </w:p>
    <w:p w:rsidR="00E74AF2" w:rsidRDefault="00E74AF2" w:rsidP="00FA742B">
      <w:r>
        <w:tab/>
        <w:t>Subject-verb agreement, sentence diagramming, capitalization and punctuation,</w:t>
      </w:r>
    </w:p>
    <w:p w:rsidR="00E74AF2" w:rsidRDefault="00E74AF2" w:rsidP="00FA742B">
      <w:r>
        <w:tab/>
        <w:t>Sentence combining</w:t>
      </w:r>
    </w:p>
    <w:p w:rsidR="00E74AF2" w:rsidRPr="00FD4A3A" w:rsidRDefault="00E74AF2" w:rsidP="00FA742B">
      <w:pPr>
        <w:rPr>
          <w:b/>
        </w:rPr>
      </w:pPr>
      <w:r w:rsidRPr="00FD4A3A">
        <w:rPr>
          <w:b/>
        </w:rPr>
        <w:t xml:space="preserve">Reading:  </w:t>
      </w:r>
    </w:p>
    <w:p w:rsidR="00E74AF2" w:rsidRDefault="00E74AF2" w:rsidP="00FA742B">
      <w:r>
        <w:tab/>
        <w:t>One novel of student’s choice (2</w:t>
      </w:r>
      <w:r w:rsidRPr="00E74AF2">
        <w:rPr>
          <w:vertAlign w:val="superscript"/>
        </w:rPr>
        <w:t>nd</w:t>
      </w:r>
      <w:r>
        <w:t xml:space="preserve"> quarter)</w:t>
      </w:r>
      <w:r w:rsidR="000B15CD">
        <w:t xml:space="preserve"> Most of the reading to be done outside of class</w:t>
      </w:r>
    </w:p>
    <w:p w:rsidR="00E74AF2" w:rsidRDefault="00E74AF2" w:rsidP="00FA742B">
      <w:r>
        <w:tab/>
        <w:t>Tangerine- by Edward Bloor (4</w:t>
      </w:r>
      <w:r w:rsidRPr="00E74AF2">
        <w:rPr>
          <w:vertAlign w:val="superscript"/>
        </w:rPr>
        <w:t>th</w:t>
      </w:r>
      <w:r>
        <w:t xml:space="preserve"> Quarter)</w:t>
      </w:r>
      <w:r w:rsidR="000B15CD">
        <w:t xml:space="preserve"> Most of the reading to be done outside of class</w:t>
      </w:r>
    </w:p>
    <w:p w:rsidR="00E74AF2" w:rsidRPr="00FD4A3A" w:rsidRDefault="00E74AF2" w:rsidP="00FA742B">
      <w:pPr>
        <w:rPr>
          <w:b/>
        </w:rPr>
      </w:pPr>
      <w:r w:rsidRPr="00FD4A3A">
        <w:rPr>
          <w:b/>
        </w:rPr>
        <w:t>Reading…continued</w:t>
      </w:r>
    </w:p>
    <w:p w:rsidR="00E74AF2" w:rsidRDefault="00E74AF2" w:rsidP="00FA742B">
      <w:r>
        <w:lastRenderedPageBreak/>
        <w:tab/>
        <w:t>We w</w:t>
      </w:r>
      <w:r w:rsidR="0034456B">
        <w:t>ill also be reading a wide variety of genres as outlined by our Springboard lessons, both</w:t>
      </w:r>
    </w:p>
    <w:p w:rsidR="0034456B" w:rsidRDefault="0034456B" w:rsidP="00FA742B">
      <w:r>
        <w:tab/>
      </w:r>
      <w:proofErr w:type="gramStart"/>
      <w:r>
        <w:t>inside</w:t>
      </w:r>
      <w:proofErr w:type="gramEnd"/>
      <w:r>
        <w:t xml:space="preserve"> and outside of our Springboard book. </w:t>
      </w:r>
    </w:p>
    <w:p w:rsidR="0034456B" w:rsidRPr="00FD4A3A" w:rsidRDefault="0034456B" w:rsidP="00FA742B">
      <w:pPr>
        <w:rPr>
          <w:b/>
        </w:rPr>
      </w:pPr>
      <w:r w:rsidRPr="00FD4A3A">
        <w:rPr>
          <w:b/>
        </w:rPr>
        <w:t xml:space="preserve">Writing: </w:t>
      </w:r>
      <w:r w:rsidRPr="00FD4A3A">
        <w:rPr>
          <w:b/>
        </w:rPr>
        <w:tab/>
      </w:r>
    </w:p>
    <w:p w:rsidR="0034456B" w:rsidRDefault="0034456B" w:rsidP="00FA742B">
      <w:r>
        <w:tab/>
        <w:t>Personal Narrative</w:t>
      </w:r>
    </w:p>
    <w:p w:rsidR="0034456B" w:rsidRDefault="0034456B" w:rsidP="00FA742B">
      <w:r>
        <w:tab/>
        <w:t>Illustrated Myth</w:t>
      </w:r>
    </w:p>
    <w:p w:rsidR="0034456B" w:rsidRDefault="0034456B" w:rsidP="00FA742B">
      <w:r>
        <w:tab/>
        <w:t>Persuasive advertising and Persuasive Writing</w:t>
      </w:r>
    </w:p>
    <w:p w:rsidR="0034456B" w:rsidRDefault="0034456B" w:rsidP="00FA742B">
      <w:r>
        <w:tab/>
      </w:r>
      <w:r w:rsidR="007F5EB1">
        <w:t>Writing and Analytical Essay</w:t>
      </w:r>
    </w:p>
    <w:p w:rsidR="007F5EB1" w:rsidRDefault="007F5EB1" w:rsidP="00FA742B">
      <w:r>
        <w:tab/>
        <w:t>Revision</w:t>
      </w:r>
    </w:p>
    <w:p w:rsidR="007F5EB1" w:rsidRDefault="007F5EB1" w:rsidP="00FA742B">
      <w:r>
        <w:tab/>
        <w:t>Narrative Poetry</w:t>
      </w:r>
    </w:p>
    <w:p w:rsidR="00FD4A3A" w:rsidRPr="00412E3F" w:rsidRDefault="00FD4A3A" w:rsidP="00FA742B">
      <w:pPr>
        <w:rPr>
          <w:b/>
        </w:rPr>
      </w:pPr>
      <w:r w:rsidRPr="00412E3F">
        <w:rPr>
          <w:b/>
        </w:rPr>
        <w:t xml:space="preserve">Grading: </w:t>
      </w:r>
    </w:p>
    <w:p w:rsidR="00412E3F" w:rsidRDefault="00412E3F" w:rsidP="00FA742B">
      <w:r>
        <w:tab/>
        <w:t>Grades will be broken down into four areas:</w:t>
      </w:r>
    </w:p>
    <w:p w:rsidR="00412E3F" w:rsidRDefault="00412E3F" w:rsidP="00FA742B">
      <w:r>
        <w:tab/>
      </w:r>
      <w:r>
        <w:tab/>
        <w:t>Grammar (to include practices and Quizzes) 25%</w:t>
      </w:r>
    </w:p>
    <w:p w:rsidR="00412E3F" w:rsidRDefault="00412E3F" w:rsidP="00FA742B">
      <w:r>
        <w:tab/>
      </w:r>
      <w:r>
        <w:tab/>
        <w:t>Reading (to include reflections, quizzes, etc</w:t>
      </w:r>
      <w:proofErr w:type="gramStart"/>
      <w:r>
        <w:t>..)</w:t>
      </w:r>
      <w:proofErr w:type="gramEnd"/>
      <w:r>
        <w:t xml:space="preserve"> 25%</w:t>
      </w:r>
    </w:p>
    <w:p w:rsidR="00412E3F" w:rsidRDefault="00412E3F" w:rsidP="00FA742B">
      <w:r>
        <w:tab/>
      </w:r>
      <w:r>
        <w:tab/>
        <w:t>Writing 25%</w:t>
      </w:r>
    </w:p>
    <w:p w:rsidR="00412E3F" w:rsidRDefault="00412E3F" w:rsidP="00FA742B">
      <w:r>
        <w:tab/>
      </w:r>
      <w:r>
        <w:tab/>
        <w:t>Participation- (based upon your engagement, participation in classroom activities) 25%</w:t>
      </w:r>
    </w:p>
    <w:p w:rsidR="00412E3F" w:rsidRDefault="00412E3F" w:rsidP="00FA742B">
      <w:r>
        <w:t>Semester exams will also account for 10% of semester grades</w:t>
      </w:r>
    </w:p>
    <w:p w:rsidR="00412E3F" w:rsidRDefault="00412E3F" w:rsidP="00FA742B">
      <w:pPr>
        <w:rPr>
          <w:b/>
        </w:rPr>
      </w:pPr>
      <w:r w:rsidRPr="008A6D59">
        <w:rPr>
          <w:b/>
        </w:rPr>
        <w:t xml:space="preserve">Late work and absences: </w:t>
      </w:r>
    </w:p>
    <w:p w:rsidR="0016088E" w:rsidRPr="0016088E" w:rsidRDefault="0016088E" w:rsidP="00FA742B">
      <w:r w:rsidRPr="0016088E">
        <w:t>Students will be allowed to turn in late work up to two days after the due date.  For each day the assignment is late, it will be marked down 10 percent. If an assignment is more than two days late, it will no longer be worth any points. If an assignment is due at the beginning of a class, and a student turns it in after they are collected, it will be considered a day late. It is better to take it home and complete it correctly than rush through it to turn it in. It may be turned in the following day at the beginning of class for the same penalty. As far as absences go, we will follow the handbook for classwork missed and pre-arranged absences.</w:t>
      </w:r>
    </w:p>
    <w:p w:rsidR="00166D5F" w:rsidRDefault="00166D5F" w:rsidP="00166D5F">
      <w:r>
        <w:t xml:space="preserve">If you have any questions or need to contact me, the best way is through email at korda@sheridan.k12.mt.us   </w:t>
      </w:r>
      <w:proofErr w:type="gramStart"/>
      <w:r>
        <w:t>or  you</w:t>
      </w:r>
      <w:proofErr w:type="gramEnd"/>
      <w:r>
        <w:t xml:space="preserve"> may call the school at 842-5401</w:t>
      </w:r>
    </w:p>
    <w:p w:rsidR="00166D5F" w:rsidRDefault="00166D5F" w:rsidP="00166D5F">
      <w:r>
        <w:t>Thank you</w:t>
      </w:r>
    </w:p>
    <w:sectPr w:rsidR="0016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08"/>
    <w:rsid w:val="000B15CD"/>
    <w:rsid w:val="0016088E"/>
    <w:rsid w:val="00166D5F"/>
    <w:rsid w:val="002E30D1"/>
    <w:rsid w:val="0034120B"/>
    <w:rsid w:val="0034456B"/>
    <w:rsid w:val="00412E3F"/>
    <w:rsid w:val="00472239"/>
    <w:rsid w:val="00742008"/>
    <w:rsid w:val="007720F7"/>
    <w:rsid w:val="007F5EB1"/>
    <w:rsid w:val="008A6D59"/>
    <w:rsid w:val="00A82702"/>
    <w:rsid w:val="00B4018E"/>
    <w:rsid w:val="00E74AF2"/>
    <w:rsid w:val="00E9191F"/>
    <w:rsid w:val="00FA742B"/>
    <w:rsid w:val="00FD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Anderson</dc:creator>
  <cp:keywords/>
  <dc:description/>
  <cp:lastModifiedBy>Kord Anderson</cp:lastModifiedBy>
  <cp:revision>11</cp:revision>
  <dcterms:created xsi:type="dcterms:W3CDTF">2013-08-20T19:54:00Z</dcterms:created>
  <dcterms:modified xsi:type="dcterms:W3CDTF">2016-08-22T17:11:00Z</dcterms:modified>
</cp:coreProperties>
</file>