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7C" w:rsidRDefault="00106C40" w:rsidP="00106C40">
      <w:pPr>
        <w:jc w:val="right"/>
      </w:pPr>
      <w:r>
        <w:t>Name ___________________________________</w:t>
      </w:r>
    </w:p>
    <w:p w:rsidR="00106C40" w:rsidRDefault="00106C40" w:rsidP="00106C40">
      <w:pPr>
        <w:jc w:val="right"/>
      </w:pPr>
      <w:r>
        <w:t>Date____________________________________</w:t>
      </w:r>
    </w:p>
    <w:p w:rsidR="00536976" w:rsidRDefault="00536976" w:rsidP="00106C40">
      <w:pPr>
        <w:jc w:val="center"/>
        <w:rPr>
          <w:sz w:val="36"/>
          <w:szCs w:val="36"/>
        </w:rPr>
      </w:pPr>
    </w:p>
    <w:p w:rsidR="00536976" w:rsidRDefault="00536976" w:rsidP="00106C40">
      <w:pPr>
        <w:jc w:val="center"/>
        <w:rPr>
          <w:sz w:val="36"/>
          <w:szCs w:val="36"/>
        </w:rPr>
      </w:pPr>
    </w:p>
    <w:p w:rsidR="003249CD" w:rsidRPr="00106C40" w:rsidRDefault="00106C40" w:rsidP="003249CD">
      <w:pPr>
        <w:jc w:val="center"/>
        <w:rPr>
          <w:sz w:val="36"/>
          <w:szCs w:val="36"/>
        </w:rPr>
      </w:pPr>
      <w:r w:rsidRPr="00106C40">
        <w:rPr>
          <w:sz w:val="36"/>
          <w:szCs w:val="36"/>
        </w:rPr>
        <w:t>La Piñata</w:t>
      </w:r>
    </w:p>
    <w:p w:rsidR="00106C40" w:rsidRDefault="00106C40" w:rsidP="00106C40">
      <w:pPr>
        <w:rPr>
          <w:sz w:val="24"/>
          <w:szCs w:val="24"/>
        </w:rPr>
      </w:pPr>
      <w:r w:rsidRPr="00106C40">
        <w:rPr>
          <w:sz w:val="24"/>
          <w:szCs w:val="24"/>
        </w:rPr>
        <w:t>In Mexico piñatas are an important part of birthday parties and other parties for children. They also figure prominently in the celebration of posadas at Christmas</w:t>
      </w:r>
      <w:r w:rsidR="00A7745C">
        <w:rPr>
          <w:sz w:val="24"/>
          <w:szCs w:val="24"/>
        </w:rPr>
        <w:t xml:space="preserve"> </w:t>
      </w:r>
      <w:r w:rsidRPr="00106C40">
        <w:rPr>
          <w:sz w:val="24"/>
          <w:szCs w:val="24"/>
        </w:rPr>
        <w:t>time. Piñatas now come in a wide variety of designs, such as</w:t>
      </w:r>
      <w:r w:rsidR="002A0C42">
        <w:rPr>
          <w:sz w:val="24"/>
          <w:szCs w:val="24"/>
        </w:rPr>
        <w:t xml:space="preserve"> cartoon characters and animals. </w:t>
      </w:r>
    </w:p>
    <w:p w:rsidR="002A0C42" w:rsidRDefault="002A0C42" w:rsidP="00106C40">
      <w:pPr>
        <w:rPr>
          <w:sz w:val="24"/>
          <w:szCs w:val="24"/>
        </w:rPr>
      </w:pPr>
      <w:r>
        <w:rPr>
          <w:sz w:val="24"/>
          <w:szCs w:val="24"/>
        </w:rPr>
        <w:t xml:space="preserve">The piñata is filled with candy. A child is blind folded and allowed to swing at the piñata with a stick. If the piñata is broken, the candy falls to the ground and is scooped up by all of the children. </w:t>
      </w:r>
    </w:p>
    <w:p w:rsidR="002A0C42" w:rsidRDefault="00106C40" w:rsidP="00106C40">
      <w:pPr>
        <w:rPr>
          <w:sz w:val="24"/>
          <w:szCs w:val="24"/>
        </w:rPr>
      </w:pPr>
      <w:r>
        <w:rPr>
          <w:sz w:val="24"/>
          <w:szCs w:val="24"/>
        </w:rPr>
        <w:t xml:space="preserve">In Spanish class, we will be making piñatas using balloons, newspaper, flour and water, and crepe paper. We will fill one of them with candy and use it </w:t>
      </w:r>
      <w:r w:rsidR="002A0C42">
        <w:rPr>
          <w:sz w:val="24"/>
          <w:szCs w:val="24"/>
        </w:rPr>
        <w:t xml:space="preserve">to celebrate the Mexican holiday “El </w:t>
      </w:r>
      <w:proofErr w:type="spellStart"/>
      <w:r w:rsidR="002A0C42">
        <w:rPr>
          <w:sz w:val="24"/>
          <w:szCs w:val="24"/>
        </w:rPr>
        <w:t>cinco</w:t>
      </w:r>
      <w:proofErr w:type="spellEnd"/>
      <w:r w:rsidR="002A0C42">
        <w:rPr>
          <w:sz w:val="24"/>
          <w:szCs w:val="24"/>
        </w:rPr>
        <w:t xml:space="preserve"> de mayo”. Spanish 1 will be making a piñata as a partnership. When you are finished, we will take a picture of your piñata for your portfolio. </w:t>
      </w:r>
    </w:p>
    <w:p w:rsidR="00106C40" w:rsidRDefault="00B02906" w:rsidP="00106C40">
      <w:pPr>
        <w:rPr>
          <w:sz w:val="24"/>
          <w:szCs w:val="24"/>
        </w:rPr>
      </w:pPr>
      <w:r w:rsidRPr="00CB5143">
        <w:rPr>
          <w:b/>
          <w:sz w:val="24"/>
          <w:szCs w:val="24"/>
        </w:rPr>
        <w:t>Content standard 4:</w:t>
      </w:r>
      <w:r>
        <w:rPr>
          <w:sz w:val="24"/>
          <w:szCs w:val="24"/>
        </w:rPr>
        <w:t xml:space="preserve"> Students demonstrate an understanding of the relationship between the perspectives, practices and products/contributions of cultures studied, and use this knowledge</w:t>
      </w:r>
      <w:r w:rsidR="00CB5143">
        <w:rPr>
          <w:sz w:val="24"/>
          <w:szCs w:val="24"/>
        </w:rPr>
        <w:t xml:space="preserve"> to interact effectively in cultural contexts.</w:t>
      </w:r>
      <w:r w:rsidR="00106C40" w:rsidRPr="00106C40">
        <w:rPr>
          <w:sz w:val="24"/>
          <w:szCs w:val="24"/>
        </w:rPr>
        <w:cr/>
      </w:r>
    </w:p>
    <w:p w:rsidR="00CB5143" w:rsidRPr="00CB5143" w:rsidRDefault="00CB5143" w:rsidP="00106C40">
      <w:pPr>
        <w:rPr>
          <w:b/>
          <w:sz w:val="24"/>
          <w:szCs w:val="24"/>
        </w:rPr>
      </w:pPr>
      <w:r w:rsidRPr="00CB5143">
        <w:rPr>
          <w:b/>
          <w:sz w:val="24"/>
          <w:szCs w:val="24"/>
        </w:rPr>
        <w:t xml:space="preserve">Grading: </w:t>
      </w:r>
    </w:p>
    <w:p w:rsidR="00CB5143" w:rsidRDefault="00CB5143" w:rsidP="00106C40">
      <w:pPr>
        <w:rPr>
          <w:sz w:val="24"/>
          <w:szCs w:val="24"/>
        </w:rPr>
      </w:pPr>
      <w:r>
        <w:rPr>
          <w:sz w:val="24"/>
          <w:szCs w:val="24"/>
        </w:rPr>
        <w:t xml:space="preserve">Each piñata is worth 20 points. Each partner will receive 20 points if their piñata has been wrapped at least 3 times with paper </w:t>
      </w:r>
      <w:proofErr w:type="spellStart"/>
      <w:r>
        <w:rPr>
          <w:sz w:val="24"/>
          <w:szCs w:val="24"/>
        </w:rPr>
        <w:t>mache</w:t>
      </w:r>
      <w:proofErr w:type="spellEnd"/>
      <w:r>
        <w:rPr>
          <w:sz w:val="24"/>
          <w:szCs w:val="24"/>
        </w:rPr>
        <w:t xml:space="preserve"> (Newspaper and flour) and has been completely wrapped in small squares of crepe paper. The pieces of crepe paper need to be placed on the piñata in rows in a neat, orderly fashion, starting from the bottom and going up, so that the glue spots from the prev</w:t>
      </w:r>
      <w:r w:rsidR="00C97FE2">
        <w:rPr>
          <w:sz w:val="24"/>
          <w:szCs w:val="24"/>
        </w:rPr>
        <w:t>ious row of crepe paper are</w:t>
      </w:r>
      <w:bookmarkStart w:id="0" w:name="_GoBack"/>
      <w:bookmarkEnd w:id="0"/>
      <w:r>
        <w:rPr>
          <w:sz w:val="24"/>
          <w:szCs w:val="24"/>
        </w:rPr>
        <w:t xml:space="preserve"> covered. </w:t>
      </w:r>
    </w:p>
    <w:p w:rsidR="003249CD" w:rsidRPr="00106C40" w:rsidRDefault="003249CD" w:rsidP="00106C40">
      <w:pPr>
        <w:rPr>
          <w:sz w:val="24"/>
          <w:szCs w:val="24"/>
        </w:rPr>
      </w:pPr>
      <w:r w:rsidRPr="003249CD">
        <w:rPr>
          <w:b/>
          <w:sz w:val="24"/>
          <w:szCs w:val="24"/>
        </w:rPr>
        <w:t>Reflections:</w:t>
      </w:r>
      <w:r>
        <w:rPr>
          <w:sz w:val="24"/>
          <w:szCs w:val="24"/>
        </w:rPr>
        <w:t xml:space="preserve"> Make sure to reflect on this project for your portfolio. Use the format provided on Mr. Anderson’s school webpage. </w:t>
      </w:r>
    </w:p>
    <w:p w:rsidR="00106C40" w:rsidRDefault="00106C40" w:rsidP="00106C40"/>
    <w:p w:rsidR="00106C40" w:rsidRDefault="00106C40"/>
    <w:p w:rsidR="00106C40" w:rsidRDefault="00106C40"/>
    <w:sectPr w:rsidR="0010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40"/>
    <w:rsid w:val="0007447C"/>
    <w:rsid w:val="00106C40"/>
    <w:rsid w:val="002A0C42"/>
    <w:rsid w:val="003249CD"/>
    <w:rsid w:val="00536976"/>
    <w:rsid w:val="00A7745C"/>
    <w:rsid w:val="00B02906"/>
    <w:rsid w:val="00C97FE2"/>
    <w:rsid w:val="00C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PUBLIC SCHOOL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 Anderson</dc:creator>
  <cp:keywords/>
  <dc:description/>
  <cp:lastModifiedBy>Kord Anderson</cp:lastModifiedBy>
  <cp:revision>5</cp:revision>
  <dcterms:created xsi:type="dcterms:W3CDTF">2011-04-27T14:31:00Z</dcterms:created>
  <dcterms:modified xsi:type="dcterms:W3CDTF">2012-05-08T19:18:00Z</dcterms:modified>
</cp:coreProperties>
</file>